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33" w:rsidRPr="00E029E2" w:rsidRDefault="00EA2933" w:rsidP="00EA2933">
      <w:pPr>
        <w:pStyle w:val="ConsPlusTitle"/>
        <w:jc w:val="center"/>
        <w:rPr>
          <w:b w:val="0"/>
        </w:rPr>
      </w:pPr>
      <w:r>
        <w:rPr>
          <w:b w:val="0"/>
        </w:rPr>
        <w:t>СВЕДЕНИЯ</w:t>
      </w:r>
    </w:p>
    <w:p w:rsidR="00EA2933" w:rsidRDefault="00EA2933" w:rsidP="00EA2933">
      <w:pPr>
        <w:widowControl w:val="0"/>
        <w:autoSpaceDE w:val="0"/>
        <w:autoSpaceDN w:val="0"/>
        <w:adjustRightInd w:val="0"/>
        <w:jc w:val="center"/>
      </w:pPr>
      <w:r w:rsidRPr="00133963">
        <w:t>о доходах, об имуществе и обязательств</w:t>
      </w:r>
      <w:r>
        <w:t>ах имущественного характера лиц, замещающих государственные должности</w:t>
      </w:r>
      <w:r w:rsidRPr="00133963">
        <w:t xml:space="preserve"> </w:t>
      </w:r>
      <w:r>
        <w:t>Томской области</w:t>
      </w:r>
    </w:p>
    <w:p w:rsidR="00EA2933" w:rsidRDefault="00EA2933" w:rsidP="00EA2933">
      <w:pPr>
        <w:widowControl w:val="0"/>
        <w:autoSpaceDE w:val="0"/>
        <w:autoSpaceDN w:val="0"/>
        <w:adjustRightInd w:val="0"/>
        <w:jc w:val="center"/>
      </w:pPr>
      <w:r>
        <w:t xml:space="preserve">и должности государственной гражданской службы Томской области, </w:t>
      </w:r>
    </w:p>
    <w:p w:rsidR="00EA2933" w:rsidRPr="00133963" w:rsidRDefault="00EA2933" w:rsidP="00EA2933">
      <w:pPr>
        <w:widowControl w:val="0"/>
        <w:autoSpaceDE w:val="0"/>
        <w:autoSpaceDN w:val="0"/>
        <w:adjustRightInd w:val="0"/>
        <w:jc w:val="center"/>
      </w:pPr>
      <w:r w:rsidRPr="00133963">
        <w:t>в Контрольно-счетной палате</w:t>
      </w:r>
      <w:r>
        <w:t xml:space="preserve"> Томской области</w:t>
      </w:r>
    </w:p>
    <w:p w:rsidR="00EA2933" w:rsidRDefault="00EA2933" w:rsidP="00EA2933">
      <w:pPr>
        <w:pStyle w:val="ConsPlusTitle"/>
        <w:jc w:val="center"/>
        <w:rPr>
          <w:b w:val="0"/>
        </w:rPr>
      </w:pPr>
    </w:p>
    <w:p w:rsidR="00EA2933" w:rsidRPr="00E029E2" w:rsidRDefault="00EA2933" w:rsidP="00EA2933">
      <w:pPr>
        <w:pStyle w:val="ConsPlusTitle"/>
        <w:jc w:val="center"/>
        <w:rPr>
          <w:b w:val="0"/>
        </w:rPr>
      </w:pPr>
      <w:r w:rsidRPr="00E029E2">
        <w:rPr>
          <w:b w:val="0"/>
        </w:rPr>
        <w:t>отчетный период с 1 января по 31 декабря 2012 года</w:t>
      </w:r>
    </w:p>
    <w:p w:rsidR="00EA2933" w:rsidRPr="00E029E2" w:rsidRDefault="00EA2933" w:rsidP="00EA2933">
      <w:pPr>
        <w:widowControl w:val="0"/>
        <w:autoSpaceDE w:val="0"/>
        <w:autoSpaceDN w:val="0"/>
        <w:adjustRightInd w:val="0"/>
      </w:pPr>
    </w:p>
    <w:tbl>
      <w:tblPr>
        <w:tblW w:w="1598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2113"/>
        <w:gridCol w:w="1252"/>
        <w:gridCol w:w="1383"/>
        <w:gridCol w:w="1537"/>
        <w:gridCol w:w="1537"/>
        <w:gridCol w:w="1383"/>
        <w:gridCol w:w="1383"/>
      </w:tblGrid>
      <w:tr w:rsidR="00EA2933" w:rsidRPr="00EF23FF" w:rsidTr="00780059">
        <w:trPr>
          <w:trHeight w:val="999"/>
          <w:tblCellSpacing w:w="5" w:type="nil"/>
        </w:trPr>
        <w:tc>
          <w:tcPr>
            <w:tcW w:w="2340" w:type="dxa"/>
            <w:vMerge w:val="restart"/>
          </w:tcPr>
          <w:p w:rsidR="00EA2933" w:rsidRPr="00EF23FF" w:rsidRDefault="00EA2933" w:rsidP="00780059">
            <w:pPr>
              <w:pStyle w:val="ConsPlusCell"/>
            </w:pPr>
            <w:r w:rsidRPr="00EF23FF">
              <w:t>Фамилия, имя, отчество</w:t>
            </w:r>
          </w:p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620" w:type="dxa"/>
            <w:vMerge w:val="restart"/>
          </w:tcPr>
          <w:p w:rsidR="00EA2933" w:rsidRPr="00EF23FF" w:rsidRDefault="00EA2933" w:rsidP="00780059">
            <w:pPr>
              <w:pStyle w:val="ConsPlusCell"/>
            </w:pPr>
            <w:r w:rsidRPr="00EF23FF">
              <w:t>Замещаемая должность</w:t>
            </w:r>
          </w:p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440" w:type="dxa"/>
            <w:vMerge w:val="restart"/>
          </w:tcPr>
          <w:p w:rsidR="00EA2933" w:rsidRPr="00EF23FF" w:rsidRDefault="00EA2933" w:rsidP="00780059">
            <w:pPr>
              <w:pStyle w:val="ConsPlusCell"/>
              <w:jc w:val="center"/>
            </w:pPr>
            <w:proofErr w:type="spellStart"/>
            <w:proofErr w:type="gramStart"/>
            <w:r w:rsidRPr="00EF23FF">
              <w:t>Деклариро</w:t>
            </w:r>
            <w:proofErr w:type="spellEnd"/>
            <w:r w:rsidRPr="00EF23FF">
              <w:t>-ванный</w:t>
            </w:r>
            <w:proofErr w:type="gramEnd"/>
            <w:r w:rsidRPr="00EF23FF">
              <w:t xml:space="preserve"> годовой доход за 2012 год (рублей)</w:t>
            </w:r>
          </w:p>
        </w:tc>
        <w:tc>
          <w:tcPr>
            <w:tcW w:w="6285" w:type="dxa"/>
            <w:gridSpan w:val="4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3" w:type="dxa"/>
            <w:gridSpan w:val="3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 xml:space="preserve">Перечень объектов недвижимого имущества, находящихся в </w:t>
            </w:r>
            <w:proofErr w:type="gramStart"/>
            <w:r w:rsidRPr="00EF23FF">
              <w:t>пользовании</w:t>
            </w:r>
            <w:proofErr w:type="gramEnd"/>
          </w:p>
        </w:tc>
      </w:tr>
      <w:tr w:rsidR="00EA2933" w:rsidRPr="00EF23FF" w:rsidTr="00780059">
        <w:trPr>
          <w:trHeight w:val="16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jc w:val="right"/>
            </w:pPr>
          </w:p>
        </w:tc>
        <w:tc>
          <w:tcPr>
            <w:tcW w:w="4748" w:type="dxa"/>
            <w:gridSpan w:val="3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Объекты недвижимого имущества</w:t>
            </w:r>
          </w:p>
        </w:tc>
        <w:tc>
          <w:tcPr>
            <w:tcW w:w="1537" w:type="dxa"/>
            <w:vMerge w:val="restart"/>
          </w:tcPr>
          <w:p w:rsidR="00EA2933" w:rsidRPr="00EF23FF" w:rsidRDefault="00EA2933" w:rsidP="00780059">
            <w:pPr>
              <w:pStyle w:val="ConsPlusCell"/>
            </w:pPr>
            <w:proofErr w:type="gramStart"/>
            <w:r w:rsidRPr="00EF23FF">
              <w:t>Транспорт-</w:t>
            </w:r>
            <w:proofErr w:type="spellStart"/>
            <w:r w:rsidRPr="00EF23FF">
              <w:t>ные</w:t>
            </w:r>
            <w:proofErr w:type="spellEnd"/>
            <w:proofErr w:type="gramEnd"/>
            <w:r w:rsidRPr="00EF23FF">
              <w:t xml:space="preserve"> средства (вид, марка)</w:t>
            </w:r>
          </w:p>
        </w:tc>
        <w:tc>
          <w:tcPr>
            <w:tcW w:w="1537" w:type="dxa"/>
            <w:vMerge w:val="restart"/>
          </w:tcPr>
          <w:p w:rsidR="00EA2933" w:rsidRPr="00EF23FF" w:rsidRDefault="00EA2933" w:rsidP="00780059">
            <w:pPr>
              <w:pStyle w:val="ConsPlusCell"/>
            </w:pPr>
            <w:r w:rsidRPr="00EF23FF">
              <w:t>Объекты недвижимого имущества</w:t>
            </w:r>
          </w:p>
        </w:tc>
        <w:tc>
          <w:tcPr>
            <w:tcW w:w="1383" w:type="dxa"/>
            <w:vMerge w:val="restart"/>
          </w:tcPr>
          <w:p w:rsidR="00EA2933" w:rsidRPr="00EF23FF" w:rsidRDefault="00EA2933" w:rsidP="00780059">
            <w:pPr>
              <w:pStyle w:val="ConsPlusCell"/>
            </w:pPr>
            <w:r w:rsidRPr="00EF23FF">
              <w:t>Площадь</w:t>
            </w:r>
          </w:p>
          <w:p w:rsidR="00EA2933" w:rsidRPr="00EF23FF" w:rsidRDefault="00EA2933" w:rsidP="00780059">
            <w:pPr>
              <w:pStyle w:val="ConsPlusCell"/>
            </w:pPr>
            <w:r w:rsidRPr="00EF23FF">
              <w:t>(кв. м)</w:t>
            </w:r>
          </w:p>
        </w:tc>
        <w:tc>
          <w:tcPr>
            <w:tcW w:w="1383" w:type="dxa"/>
            <w:vMerge w:val="restart"/>
          </w:tcPr>
          <w:p w:rsidR="00EA2933" w:rsidRPr="00EF23FF" w:rsidRDefault="00EA2933" w:rsidP="00780059">
            <w:pPr>
              <w:pStyle w:val="ConsPlusCell"/>
            </w:pPr>
            <w:r w:rsidRPr="00EF23FF">
              <w:t xml:space="preserve">Страна </w:t>
            </w:r>
            <w:proofErr w:type="spellStart"/>
            <w:proofErr w:type="gramStart"/>
            <w:r w:rsidRPr="00EF23FF">
              <w:t>расположе-ния</w:t>
            </w:r>
            <w:proofErr w:type="spellEnd"/>
            <w:proofErr w:type="gramEnd"/>
          </w:p>
        </w:tc>
      </w:tr>
      <w:tr w:rsidR="00EA2933" w:rsidRPr="00EF23FF" w:rsidTr="00780059">
        <w:trPr>
          <w:trHeight w:val="16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 xml:space="preserve">Объекты недвижимого имущества </w:t>
            </w:r>
          </w:p>
        </w:tc>
        <w:tc>
          <w:tcPr>
            <w:tcW w:w="1252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Площадь</w:t>
            </w:r>
          </w:p>
          <w:p w:rsidR="00EA2933" w:rsidRPr="00EF23FF" w:rsidRDefault="00EA2933" w:rsidP="00780059">
            <w:pPr>
              <w:pStyle w:val="ConsPlusCell"/>
            </w:pPr>
            <w:r w:rsidRPr="00EF23FF">
              <w:t>(кв. м)</w:t>
            </w:r>
          </w:p>
        </w:tc>
        <w:tc>
          <w:tcPr>
            <w:tcW w:w="138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Страна</w:t>
            </w:r>
          </w:p>
          <w:p w:rsidR="00EA2933" w:rsidRPr="00EF23FF" w:rsidRDefault="00EA2933" w:rsidP="00780059">
            <w:pPr>
              <w:pStyle w:val="ConsPlusCell"/>
            </w:pPr>
            <w:proofErr w:type="spellStart"/>
            <w:proofErr w:type="gramStart"/>
            <w:r w:rsidRPr="00EF23FF">
              <w:t>расположе-ния</w:t>
            </w:r>
            <w:proofErr w:type="spellEnd"/>
            <w:proofErr w:type="gramEnd"/>
          </w:p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537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537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383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383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</w:tr>
      <w:tr w:rsidR="00EA2933" w:rsidRPr="00EF23FF" w:rsidTr="00780059">
        <w:trPr>
          <w:trHeight w:val="200"/>
          <w:tblCellSpacing w:w="5" w:type="nil"/>
        </w:trPr>
        <w:tc>
          <w:tcPr>
            <w:tcW w:w="234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  <w:r w:rsidRPr="00EF23FF">
              <w:rPr>
                <w:b/>
              </w:rPr>
              <w:t>Пронькин</w:t>
            </w:r>
          </w:p>
          <w:p w:rsidR="00EA2933" w:rsidRPr="00EF23FF" w:rsidRDefault="00EA2933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Алексей</w:t>
            </w:r>
          </w:p>
          <w:p w:rsidR="00EA2933" w:rsidRPr="00EF23FF" w:rsidRDefault="00EA2933" w:rsidP="00780059">
            <w:pPr>
              <w:pStyle w:val="ConsPlusCell"/>
              <w:spacing w:after="60"/>
              <w:rPr>
                <w:b/>
              </w:rPr>
            </w:pPr>
            <w:r w:rsidRPr="00EF23FF">
              <w:rPr>
                <w:b/>
              </w:rPr>
              <w:t>Дмитриевич</w:t>
            </w:r>
          </w:p>
        </w:tc>
        <w:tc>
          <w:tcPr>
            <w:tcW w:w="162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120"/>
              <w:jc w:val="center"/>
            </w:pPr>
            <w:r w:rsidRPr="00EF23FF">
              <w:t>председатель</w:t>
            </w:r>
          </w:p>
        </w:tc>
        <w:tc>
          <w:tcPr>
            <w:tcW w:w="144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120"/>
              <w:jc w:val="right"/>
            </w:pPr>
            <w:r w:rsidRPr="00EF23FF">
              <w:t>1342065,57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120"/>
            </w:pPr>
            <w:r w:rsidRPr="00EF23FF">
              <w:t>Дачный участок (</w:t>
            </w:r>
            <w:proofErr w:type="gramStart"/>
            <w:r w:rsidRPr="00EF23FF">
              <w:t>общая</w:t>
            </w:r>
            <w:proofErr w:type="gramEnd"/>
            <w:r w:rsidRPr="00EF23FF">
              <w:t xml:space="preserve"> с супругой)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120"/>
            </w:pPr>
            <w:r w:rsidRPr="00EF23FF">
              <w:t>957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120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120"/>
            </w:pPr>
            <w:r w:rsidRPr="00EF23FF">
              <w:t xml:space="preserve">Легковой автомобиль </w:t>
            </w:r>
          </w:p>
          <w:p w:rsidR="00EA2933" w:rsidRPr="00EF23FF" w:rsidRDefault="00EA2933" w:rsidP="00780059">
            <w:pPr>
              <w:pStyle w:val="ConsPlusCell"/>
            </w:pPr>
            <w:r w:rsidRPr="00EF23FF">
              <w:t>УАЗ-452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120"/>
              <w:jc w:val="center"/>
            </w:pPr>
            <w:r w:rsidRPr="00EF23FF"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120"/>
              <w:jc w:val="center"/>
            </w:pPr>
            <w:r w:rsidRPr="00EF23FF"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120"/>
              <w:jc w:val="center"/>
            </w:pPr>
            <w:r w:rsidRPr="00EF23FF">
              <w:t>-</w:t>
            </w:r>
          </w:p>
        </w:tc>
      </w:tr>
      <w:tr w:rsidR="00EA2933" w:rsidRPr="00EF23FF" w:rsidTr="00780059">
        <w:trPr>
          <w:trHeight w:val="20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jc w:val="center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Огородный участок (</w:t>
            </w:r>
            <w:proofErr w:type="gramStart"/>
            <w:r w:rsidRPr="00EF23FF">
              <w:t>общая</w:t>
            </w:r>
            <w:proofErr w:type="gramEnd"/>
            <w:r w:rsidRPr="00EF23FF">
              <w:t xml:space="preserve"> с супругой)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1500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 xml:space="preserve">Легковой автомобиль </w:t>
            </w:r>
          </w:p>
          <w:p w:rsidR="00EA2933" w:rsidRPr="00EF23FF" w:rsidRDefault="00EA2933" w:rsidP="00780059">
            <w:pPr>
              <w:pStyle w:val="ConsPlusCell"/>
            </w:pPr>
            <w:r w:rsidRPr="00EF23FF">
              <w:rPr>
                <w:lang w:val="en-US"/>
              </w:rPr>
              <w:t>TOYOTA PRADO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</w:tr>
      <w:tr w:rsidR="00EA2933" w:rsidRPr="00EF23FF" w:rsidTr="00780059">
        <w:trPr>
          <w:trHeight w:val="20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jc w:val="center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Квартира (общая с супругой)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95</w:t>
            </w:r>
            <w:r>
              <w:t>,7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Автоприцеп «Скиф»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</w:tr>
      <w:tr w:rsidR="00EA2933" w:rsidRPr="00EF23FF" w:rsidTr="00780059">
        <w:trPr>
          <w:trHeight w:val="20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jc w:val="center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Квартира</w:t>
            </w:r>
          </w:p>
          <w:p w:rsidR="00EA2933" w:rsidRPr="00EF23FF" w:rsidRDefault="00EA2933" w:rsidP="00780059">
            <w:pPr>
              <w:pStyle w:val="ConsPlusCell"/>
            </w:pPr>
            <w:r w:rsidRPr="00EF23FF">
              <w:t>(1/3 доли)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>
              <w:t>57,4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Лодка «Крым»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</w:tr>
      <w:tr w:rsidR="00EA2933" w:rsidRPr="00EF23FF" w:rsidTr="00780059">
        <w:trPr>
          <w:trHeight w:val="20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jc w:val="center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120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Гаражный бокс (</w:t>
            </w:r>
            <w:proofErr w:type="gramStart"/>
            <w:r w:rsidRPr="00EF23FF">
              <w:t>общая</w:t>
            </w:r>
            <w:proofErr w:type="gramEnd"/>
            <w:r w:rsidRPr="00EF23FF">
              <w:t xml:space="preserve"> с супругой)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>
              <w:t>85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</w:tr>
      <w:tr w:rsidR="00EA2933" w:rsidRPr="00EF23FF" w:rsidTr="00780059">
        <w:trPr>
          <w:trHeight w:val="220"/>
          <w:tblCellSpacing w:w="5" w:type="nil"/>
        </w:trPr>
        <w:tc>
          <w:tcPr>
            <w:tcW w:w="2340" w:type="dxa"/>
            <w:vMerge w:val="restart"/>
          </w:tcPr>
          <w:p w:rsidR="00EA2933" w:rsidRPr="00EF23FF" w:rsidRDefault="00EA2933" w:rsidP="00780059">
            <w:pPr>
              <w:pStyle w:val="ConsPlusCell"/>
            </w:pPr>
            <w:r w:rsidRPr="00EF23FF">
              <w:t>Супруга</w:t>
            </w:r>
          </w:p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620" w:type="dxa"/>
            <w:vMerge w:val="restart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rPr>
                <w:i/>
              </w:rPr>
              <w:t>-</w:t>
            </w:r>
          </w:p>
        </w:tc>
        <w:tc>
          <w:tcPr>
            <w:tcW w:w="1440" w:type="dxa"/>
            <w:vMerge w:val="restart"/>
          </w:tcPr>
          <w:p w:rsidR="00EA2933" w:rsidRPr="00EF23FF" w:rsidRDefault="00EA2933" w:rsidP="00780059">
            <w:pPr>
              <w:pStyle w:val="ConsPlusCell"/>
              <w:jc w:val="right"/>
            </w:pPr>
            <w:r w:rsidRPr="00EF23FF">
              <w:t>196174,14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Дачный участок (</w:t>
            </w:r>
            <w:proofErr w:type="gramStart"/>
            <w:r w:rsidRPr="00EF23FF">
              <w:t>общая</w:t>
            </w:r>
            <w:proofErr w:type="gramEnd"/>
            <w:r w:rsidRPr="00EF23FF">
              <w:t xml:space="preserve"> с супругом)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957</w:t>
            </w:r>
          </w:p>
          <w:p w:rsidR="00EA2933" w:rsidRPr="00EF23FF" w:rsidRDefault="00EA2933" w:rsidP="00780059">
            <w:pPr>
              <w:pStyle w:val="ConsPlusCell"/>
            </w:pPr>
          </w:p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EA2933" w:rsidRPr="00EF23FF" w:rsidTr="00780059">
        <w:trPr>
          <w:trHeight w:val="22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Огородный участок (</w:t>
            </w:r>
            <w:proofErr w:type="gramStart"/>
            <w:r w:rsidRPr="00EF23FF">
              <w:t>общая</w:t>
            </w:r>
            <w:proofErr w:type="gramEnd"/>
            <w:r w:rsidRPr="00EF23FF">
              <w:t xml:space="preserve"> с супругом)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1500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</w:tr>
      <w:tr w:rsidR="00EA2933" w:rsidRPr="00EF23FF" w:rsidTr="00780059">
        <w:trPr>
          <w:trHeight w:val="22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Квартира (общая с супругом)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95</w:t>
            </w:r>
            <w:r>
              <w:t>,7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</w:tr>
      <w:tr w:rsidR="00EA2933" w:rsidRPr="00EF23FF" w:rsidTr="00780059">
        <w:trPr>
          <w:trHeight w:val="22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Квартира</w:t>
            </w:r>
          </w:p>
          <w:p w:rsidR="00EA2933" w:rsidRPr="00EF23FF" w:rsidRDefault="00EA2933" w:rsidP="00EA2933">
            <w:pPr>
              <w:pStyle w:val="ConsPlusCell"/>
            </w:pPr>
            <w:r w:rsidRPr="00EF23FF">
              <w:t>(1/</w:t>
            </w:r>
            <w:r>
              <w:t>3</w:t>
            </w:r>
            <w:r w:rsidRPr="00EF23FF">
              <w:t xml:space="preserve"> доли)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36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</w:tr>
      <w:tr w:rsidR="00EA2933" w:rsidRPr="00EF23FF" w:rsidTr="00780059">
        <w:trPr>
          <w:trHeight w:val="22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Гаражный бокс (</w:t>
            </w:r>
            <w:proofErr w:type="gramStart"/>
            <w:r w:rsidRPr="00EF23FF">
              <w:t>общая</w:t>
            </w:r>
            <w:proofErr w:type="gramEnd"/>
            <w:r w:rsidRPr="00EF23FF">
              <w:t xml:space="preserve"> с супругом)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>
              <w:t>85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</w:p>
        </w:tc>
      </w:tr>
      <w:tr w:rsidR="00EA2933" w:rsidRPr="00EF23FF" w:rsidTr="00780059">
        <w:trPr>
          <w:trHeight w:val="220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</w:pPr>
            <w:proofErr w:type="spellStart"/>
            <w:proofErr w:type="gramStart"/>
            <w:r w:rsidRPr="00EF23FF">
              <w:t>Несовершеннолет-ний</w:t>
            </w:r>
            <w:proofErr w:type="spellEnd"/>
            <w:proofErr w:type="gramEnd"/>
            <w:r w:rsidRPr="00EF23FF">
              <w:t xml:space="preserve"> ребенок</w:t>
            </w:r>
          </w:p>
        </w:tc>
        <w:tc>
          <w:tcPr>
            <w:tcW w:w="1620" w:type="dxa"/>
          </w:tcPr>
          <w:p w:rsidR="00EA2933" w:rsidRPr="00EF23FF" w:rsidRDefault="00EA2933" w:rsidP="00780059">
            <w:pPr>
              <w:pStyle w:val="ConsPlusCell"/>
              <w:jc w:val="center"/>
              <w:rPr>
                <w:i/>
              </w:rPr>
            </w:pPr>
            <w:r w:rsidRPr="00EF23FF">
              <w:rPr>
                <w:i/>
              </w:rPr>
              <w:t>-</w:t>
            </w:r>
          </w:p>
        </w:tc>
        <w:tc>
          <w:tcPr>
            <w:tcW w:w="1440" w:type="dxa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Квартира (1/3 доли)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>
              <w:t>57,4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95</w:t>
            </w:r>
            <w:r>
              <w:t>,7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</w:tr>
      <w:tr w:rsidR="00EA2933" w:rsidRPr="00EF23FF" w:rsidTr="00780059">
        <w:trPr>
          <w:trHeight w:val="220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</w:pPr>
            <w:proofErr w:type="spellStart"/>
            <w:proofErr w:type="gramStart"/>
            <w:r w:rsidRPr="00EF23FF">
              <w:t>Несовершеннолет-ний</w:t>
            </w:r>
            <w:proofErr w:type="spellEnd"/>
            <w:proofErr w:type="gramEnd"/>
            <w:r w:rsidRPr="00EF23FF">
              <w:t xml:space="preserve"> ребенок</w:t>
            </w:r>
          </w:p>
        </w:tc>
        <w:tc>
          <w:tcPr>
            <w:tcW w:w="1620" w:type="dxa"/>
          </w:tcPr>
          <w:p w:rsidR="00EA2933" w:rsidRPr="00EF23FF" w:rsidRDefault="00EA2933" w:rsidP="00780059">
            <w:pPr>
              <w:pStyle w:val="ConsPlusCell"/>
              <w:jc w:val="center"/>
              <w:rPr>
                <w:i/>
              </w:rPr>
            </w:pPr>
            <w:r w:rsidRPr="00EF23FF">
              <w:rPr>
                <w:i/>
              </w:rPr>
              <w:t>-</w:t>
            </w:r>
          </w:p>
          <w:p w:rsidR="00EA2933" w:rsidRPr="00EF23FF" w:rsidRDefault="00EA2933" w:rsidP="00780059">
            <w:pPr>
              <w:pStyle w:val="ConsPlusCell"/>
            </w:pPr>
          </w:p>
        </w:tc>
        <w:tc>
          <w:tcPr>
            <w:tcW w:w="1440" w:type="dxa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</w:pPr>
            <w:r w:rsidRPr="00EF23FF">
              <w:t>Квартира (1/3 доли)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>
              <w:t>57,4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95</w:t>
            </w:r>
            <w:r>
              <w:t>,7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</w:pPr>
            <w:r w:rsidRPr="00EF23FF">
              <w:t>Россия</w:t>
            </w:r>
          </w:p>
        </w:tc>
      </w:tr>
      <w:tr w:rsidR="00EA2933" w:rsidRPr="00EF23FF" w:rsidTr="00780059">
        <w:trPr>
          <w:trHeight w:val="550"/>
          <w:tblCellSpacing w:w="5" w:type="nil"/>
        </w:trPr>
        <w:tc>
          <w:tcPr>
            <w:tcW w:w="234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  <w:r w:rsidRPr="00EF23FF">
              <w:rPr>
                <w:b/>
              </w:rPr>
              <w:t>Василевская</w:t>
            </w:r>
          </w:p>
          <w:p w:rsidR="00EA2933" w:rsidRPr="00EF23FF" w:rsidRDefault="00EA2933" w:rsidP="00780059">
            <w:pPr>
              <w:pStyle w:val="ConsPlusCell"/>
              <w:rPr>
                <w:i/>
              </w:rPr>
            </w:pPr>
            <w:r w:rsidRPr="00EF23FF">
              <w:rPr>
                <w:b/>
              </w:rPr>
              <w:t>Екатерина Даниловна</w:t>
            </w:r>
          </w:p>
        </w:tc>
        <w:tc>
          <w:tcPr>
            <w:tcW w:w="162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120"/>
            </w:pPr>
            <w:r w:rsidRPr="00EF23FF">
              <w:t>заместитель председателя</w:t>
            </w:r>
          </w:p>
        </w:tc>
        <w:tc>
          <w:tcPr>
            <w:tcW w:w="144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120"/>
              <w:jc w:val="right"/>
            </w:pPr>
            <w:r w:rsidRPr="00EF23FF">
              <w:t>1770180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(2/3 доли)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52,8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Жилой дом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36,6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</w:tr>
      <w:tr w:rsidR="00EA2933" w:rsidRPr="00EF23FF" w:rsidTr="00780059">
        <w:trPr>
          <w:trHeight w:val="550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rPr>
                <w:b/>
              </w:rPr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65,9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Земельный участок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1458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</w:tr>
      <w:tr w:rsidR="00EA2933" w:rsidRPr="00EF23FF" w:rsidTr="00780059">
        <w:trPr>
          <w:trHeight w:val="550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  <w:r w:rsidRPr="00EF23FF">
              <w:rPr>
                <w:b/>
              </w:rPr>
              <w:t xml:space="preserve">Буков </w:t>
            </w:r>
          </w:p>
          <w:p w:rsidR="00EA2933" w:rsidRPr="00EF23FF" w:rsidRDefault="00EA2933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Алексей Валерьевич</w:t>
            </w:r>
          </w:p>
        </w:tc>
        <w:tc>
          <w:tcPr>
            <w:tcW w:w="162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аудитор</w:t>
            </w:r>
          </w:p>
        </w:tc>
        <w:tc>
          <w:tcPr>
            <w:tcW w:w="144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  <w:r w:rsidRPr="00EF23FF">
              <w:t>1114442,51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80,5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 xml:space="preserve">Легковой автомобиль </w:t>
            </w:r>
            <w:r w:rsidRPr="00EF23FF">
              <w:rPr>
                <w:lang w:val="en-US"/>
              </w:rPr>
              <w:t>Nissan</w:t>
            </w:r>
            <w:r w:rsidRPr="00EF23FF">
              <w:t xml:space="preserve"> </w:t>
            </w:r>
            <w:r w:rsidRPr="00EF23FF">
              <w:rPr>
                <w:lang w:val="en-US"/>
              </w:rPr>
              <w:t>X</w:t>
            </w:r>
            <w:r w:rsidRPr="00EF23FF">
              <w:t>-</w:t>
            </w:r>
            <w:r w:rsidRPr="00EF23FF">
              <w:rPr>
                <w:lang w:val="en-US"/>
              </w:rPr>
              <w:t>Trail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Гараж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20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</w:tr>
      <w:tr w:rsidR="00EA2933" w:rsidRPr="00EF23FF" w:rsidTr="00780059">
        <w:trPr>
          <w:trHeight w:val="550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Супруга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rPr>
                <w:i/>
              </w:rPr>
              <w:t>-</w:t>
            </w:r>
          </w:p>
        </w:tc>
        <w:tc>
          <w:tcPr>
            <w:tcW w:w="144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  <w:r w:rsidRPr="00EF23FF">
              <w:t>134002,83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 xml:space="preserve">Квартира 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(1/4 доли)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69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80,5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</w:tr>
      <w:tr w:rsidR="00EA2933" w:rsidRPr="00EF23FF" w:rsidTr="00780059">
        <w:trPr>
          <w:trHeight w:val="550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proofErr w:type="spellStart"/>
            <w:proofErr w:type="gramStart"/>
            <w:r w:rsidRPr="00EF23FF">
              <w:t>Несовершеннолет-ний</w:t>
            </w:r>
            <w:proofErr w:type="spellEnd"/>
            <w:proofErr w:type="gramEnd"/>
            <w:r w:rsidRPr="00EF23FF">
              <w:t xml:space="preserve"> ребенок</w:t>
            </w:r>
          </w:p>
        </w:tc>
        <w:tc>
          <w:tcPr>
            <w:tcW w:w="162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rPr>
                <w:i/>
              </w:rPr>
              <w:t>-</w:t>
            </w:r>
          </w:p>
        </w:tc>
        <w:tc>
          <w:tcPr>
            <w:tcW w:w="144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80,5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</w:tr>
      <w:tr w:rsidR="00EA2933" w:rsidRPr="00EF23FF" w:rsidTr="00780059">
        <w:trPr>
          <w:trHeight w:val="550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proofErr w:type="spellStart"/>
            <w:proofErr w:type="gramStart"/>
            <w:r w:rsidRPr="00EF23FF">
              <w:t>Несовершеннолет-ний</w:t>
            </w:r>
            <w:proofErr w:type="spellEnd"/>
            <w:proofErr w:type="gramEnd"/>
            <w:r w:rsidRPr="00EF23FF">
              <w:t xml:space="preserve"> ребенок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rPr>
                <w:i/>
              </w:rPr>
              <w:t>-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44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80,5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</w:tr>
      <w:tr w:rsidR="00EA2933" w:rsidRPr="00EF23FF" w:rsidTr="00780059">
        <w:trPr>
          <w:trHeight w:val="550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  <w:r w:rsidRPr="00EF23FF">
              <w:rPr>
                <w:b/>
              </w:rPr>
              <w:t xml:space="preserve">Дайнеко </w:t>
            </w:r>
          </w:p>
          <w:p w:rsidR="00EA2933" w:rsidRPr="00EF23FF" w:rsidRDefault="00EA2933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Наталья Константиновна</w:t>
            </w:r>
          </w:p>
        </w:tc>
        <w:tc>
          <w:tcPr>
            <w:tcW w:w="162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аудитор</w:t>
            </w:r>
          </w:p>
        </w:tc>
        <w:tc>
          <w:tcPr>
            <w:tcW w:w="144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  <w:r w:rsidRPr="00EF23FF">
              <w:t>1121908,70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59,6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</w:tr>
      <w:tr w:rsidR="00EA2933" w:rsidRPr="00EF23FF" w:rsidTr="00780059">
        <w:trPr>
          <w:trHeight w:val="550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  <w:r w:rsidRPr="00EF23FF">
              <w:rPr>
                <w:b/>
              </w:rPr>
              <w:t>Зорина</w:t>
            </w:r>
          </w:p>
          <w:p w:rsidR="00EA2933" w:rsidRPr="00EF23FF" w:rsidRDefault="00EA2933" w:rsidP="00780059">
            <w:pPr>
              <w:pStyle w:val="ConsPlusCell"/>
              <w:spacing w:before="60" w:after="60"/>
              <w:rPr>
                <w:b/>
              </w:rPr>
            </w:pPr>
            <w:r w:rsidRPr="00EF23FF">
              <w:rPr>
                <w:b/>
              </w:rPr>
              <w:t>Светлана Викторовна</w:t>
            </w:r>
          </w:p>
          <w:p w:rsidR="00EA2933" w:rsidRPr="00EF23FF" w:rsidRDefault="00EA2933" w:rsidP="00780059">
            <w:pPr>
              <w:pStyle w:val="ConsPlusCell"/>
              <w:spacing w:before="60" w:after="60"/>
              <w:rPr>
                <w:b/>
              </w:rPr>
            </w:pPr>
          </w:p>
        </w:tc>
        <w:tc>
          <w:tcPr>
            <w:tcW w:w="162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аудитор</w:t>
            </w:r>
          </w:p>
        </w:tc>
        <w:tc>
          <w:tcPr>
            <w:tcW w:w="1440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  <w:r w:rsidRPr="00EF23FF">
              <w:t>1156272,96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62,4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</w:tr>
      <w:tr w:rsidR="00EA2933" w:rsidRPr="00EF23FF" w:rsidTr="00780059">
        <w:trPr>
          <w:trHeight w:val="485"/>
          <w:tblCellSpacing w:w="5" w:type="nil"/>
        </w:trPr>
        <w:tc>
          <w:tcPr>
            <w:tcW w:w="234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120"/>
              <w:rPr>
                <w:b/>
              </w:rPr>
            </w:pPr>
            <w:r w:rsidRPr="00EF23FF">
              <w:rPr>
                <w:b/>
              </w:rPr>
              <w:t xml:space="preserve">Нашивочникова </w:t>
            </w:r>
            <w:r w:rsidRPr="00EF23FF">
              <w:rPr>
                <w:b/>
              </w:rPr>
              <w:lastRenderedPageBreak/>
              <w:t xml:space="preserve">Ольга </w:t>
            </w:r>
          </w:p>
          <w:p w:rsidR="00EA2933" w:rsidRPr="00EF23FF" w:rsidRDefault="00EA2933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Сергеевна</w:t>
            </w:r>
          </w:p>
        </w:tc>
        <w:tc>
          <w:tcPr>
            <w:tcW w:w="162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lastRenderedPageBreak/>
              <w:t>аудитор</w:t>
            </w:r>
          </w:p>
        </w:tc>
        <w:tc>
          <w:tcPr>
            <w:tcW w:w="144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  <w:r w:rsidRPr="00EF23FF">
              <w:t>1275324,59</w:t>
            </w:r>
          </w:p>
        </w:tc>
        <w:tc>
          <w:tcPr>
            <w:tcW w:w="2113" w:type="dxa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 xml:space="preserve">Земельный </w:t>
            </w:r>
            <w:r w:rsidRPr="00EF23FF">
              <w:lastRenderedPageBreak/>
              <w:t>участок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proofErr w:type="gramStart"/>
            <w:r w:rsidRPr="00EF23FF">
              <w:t>приусадебный</w:t>
            </w:r>
            <w:proofErr w:type="gramEnd"/>
            <w:r w:rsidRPr="00EF23FF">
              <w:t xml:space="preserve"> (совместная с супругом) 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spacing w:before="60" w:after="60"/>
            </w:pPr>
            <w:r w:rsidRPr="00EF23FF">
              <w:lastRenderedPageBreak/>
              <w:t>1700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 xml:space="preserve">Легковой  </w:t>
            </w:r>
            <w:r w:rsidRPr="00EF23FF">
              <w:lastRenderedPageBreak/>
              <w:t xml:space="preserve">автомобиль 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rPr>
                <w:lang w:val="en-US"/>
              </w:rPr>
              <w:t>Toyota</w:t>
            </w:r>
            <w:r w:rsidRPr="00EF23FF">
              <w:t xml:space="preserve"> </w:t>
            </w:r>
            <w:r w:rsidRPr="00EF23FF">
              <w:rPr>
                <w:lang w:val="en-US"/>
              </w:rPr>
              <w:t>VERSO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lastRenderedPageBreak/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</w:tr>
      <w:tr w:rsidR="00EA2933" w:rsidRPr="00EF23FF" w:rsidTr="00780059">
        <w:trPr>
          <w:trHeight w:val="485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rPr>
                <w:b/>
              </w:rPr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Земельный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участок для садоводства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spacing w:before="60" w:after="60"/>
            </w:pPr>
            <w:r w:rsidRPr="00EF23FF">
              <w:t>1500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485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rPr>
                <w:b/>
              </w:rPr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(¼ доли)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spacing w:before="60" w:after="60"/>
            </w:pPr>
            <w:r w:rsidRPr="00EF23FF">
              <w:t>65,1</w:t>
            </w:r>
          </w:p>
          <w:p w:rsidR="00EA2933" w:rsidRPr="00EF23FF" w:rsidRDefault="00EA2933" w:rsidP="00780059">
            <w:pPr>
              <w:spacing w:before="60" w:after="60"/>
            </w:pP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485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rPr>
                <w:b/>
              </w:rPr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(</w:t>
            </w:r>
            <w:proofErr w:type="gramStart"/>
            <w:r w:rsidRPr="00EF23FF">
              <w:t>совместная</w:t>
            </w:r>
            <w:proofErr w:type="gramEnd"/>
            <w:r w:rsidRPr="00EF23FF">
              <w:t xml:space="preserve"> с супругом)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spacing w:before="60" w:after="60"/>
            </w:pPr>
            <w:r w:rsidRPr="00EF23FF">
              <w:t>63,4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238"/>
          <w:tblCellSpacing w:w="5" w:type="nil"/>
        </w:trPr>
        <w:tc>
          <w:tcPr>
            <w:tcW w:w="234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Супруг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rPr>
                <w:i/>
              </w:rPr>
              <w:t>-</w:t>
            </w:r>
          </w:p>
        </w:tc>
        <w:tc>
          <w:tcPr>
            <w:tcW w:w="1440" w:type="dxa"/>
            <w:vMerge w:val="restart"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  <w:r w:rsidRPr="00EF23FF">
              <w:t>206306,86</w:t>
            </w: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Земельный участок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proofErr w:type="gramStart"/>
            <w:r w:rsidRPr="00EF23FF">
              <w:t>приусадебный</w:t>
            </w:r>
            <w:proofErr w:type="gramEnd"/>
            <w:r w:rsidRPr="00EF23FF">
              <w:t xml:space="preserve"> (совместная с супругой)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1700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Легковой автомобиль ВАЗ 21013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</w:pPr>
            <w:r w:rsidRPr="00EF23FF">
              <w:t>-</w:t>
            </w:r>
          </w:p>
        </w:tc>
      </w:tr>
      <w:tr w:rsidR="00EA2933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Земельный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участок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для эксплуатации гаражного бокса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25,6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Прицеп легковой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 xml:space="preserve">(¼ доля) 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65,1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(</w:t>
            </w:r>
            <w:proofErr w:type="gramStart"/>
            <w:r w:rsidRPr="00EF23FF">
              <w:t>совместная</w:t>
            </w:r>
            <w:proofErr w:type="gramEnd"/>
            <w:r w:rsidRPr="00EF23FF">
              <w:t xml:space="preserve"> с супругой)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63,4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Квартира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52,6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Гараж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51,2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62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EA2933" w:rsidRPr="00EF23FF" w:rsidRDefault="00EA2933" w:rsidP="00780059">
            <w:pPr>
              <w:pStyle w:val="ConsPlusCell"/>
              <w:spacing w:before="60" w:after="60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Погреб</w:t>
            </w:r>
          </w:p>
        </w:tc>
        <w:tc>
          <w:tcPr>
            <w:tcW w:w="1252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3,9</w:t>
            </w:r>
          </w:p>
        </w:tc>
        <w:tc>
          <w:tcPr>
            <w:tcW w:w="1383" w:type="dxa"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537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  <w:tc>
          <w:tcPr>
            <w:tcW w:w="1383" w:type="dxa"/>
            <w:vMerge/>
            <w:shd w:val="clear" w:color="auto" w:fill="auto"/>
          </w:tcPr>
          <w:p w:rsidR="00EA2933" w:rsidRPr="00EF23FF" w:rsidRDefault="00EA2933" w:rsidP="00780059">
            <w:pPr>
              <w:pStyle w:val="ConsPlusCell"/>
              <w:spacing w:before="60" w:after="60"/>
            </w:pPr>
          </w:p>
        </w:tc>
      </w:tr>
      <w:tr w:rsidR="00EA2933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EA2933" w:rsidRPr="00EF23FF" w:rsidRDefault="00EA2933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Бояршинов</w:t>
            </w:r>
          </w:p>
          <w:p w:rsidR="00EA2933" w:rsidRPr="00EF23FF" w:rsidRDefault="00EA2933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Станислав</w:t>
            </w:r>
          </w:p>
          <w:p w:rsidR="00EA2933" w:rsidRPr="00EF23FF" w:rsidRDefault="00EA2933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Олегович</w:t>
            </w:r>
          </w:p>
          <w:p w:rsidR="00EA2933" w:rsidRPr="00EF23FF" w:rsidRDefault="00EA2933" w:rsidP="00780059">
            <w:pPr>
              <w:pStyle w:val="ConsPlusCell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lastRenderedPageBreak/>
              <w:t>начальник юридического отдела</w:t>
            </w:r>
          </w:p>
        </w:tc>
        <w:tc>
          <w:tcPr>
            <w:tcW w:w="1440" w:type="dxa"/>
            <w:vAlign w:val="center"/>
          </w:tcPr>
          <w:p w:rsidR="00EA2933" w:rsidRPr="00EF23FF" w:rsidRDefault="00EA2933" w:rsidP="00780059">
            <w:pPr>
              <w:pStyle w:val="western"/>
              <w:spacing w:after="0"/>
              <w:jc w:val="right"/>
              <w:rPr>
                <w:sz w:val="24"/>
                <w:szCs w:val="24"/>
              </w:rPr>
            </w:pPr>
            <w:r w:rsidRPr="00EF23FF">
              <w:rPr>
                <w:sz w:val="24"/>
                <w:szCs w:val="24"/>
              </w:rPr>
              <w:t>845026,73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(1/3 доли)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54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softHyphen/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A2933" w:rsidRPr="00EF23FF" w:rsidRDefault="00EA2933" w:rsidP="00780059">
            <w:pPr>
              <w:pStyle w:val="ConsPlusCell"/>
              <w:jc w:val="center"/>
            </w:pPr>
            <w:r w:rsidRPr="00EF23FF">
              <w:softHyphen/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lastRenderedPageBreak/>
              <w:t>Вторушин Геннадий Алексеевич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 xml:space="preserve">начальник </w:t>
            </w:r>
            <w:proofErr w:type="gramStart"/>
            <w:r w:rsidRPr="00EF23FF">
              <w:t>организационно-аналитического</w:t>
            </w:r>
            <w:proofErr w:type="gramEnd"/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отдела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907440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(3/4 доли)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68,9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Легковой автомобиль (</w:t>
            </w:r>
            <w:r w:rsidRPr="00EF23FF">
              <w:rPr>
                <w:lang w:val="en-US"/>
              </w:rPr>
              <w:t>Toyota</w:t>
            </w:r>
            <w:r w:rsidRPr="00EF23FF">
              <w:t xml:space="preserve"> </w:t>
            </w:r>
            <w:proofErr w:type="spellStart"/>
            <w:r w:rsidRPr="00EF23FF">
              <w:rPr>
                <w:lang w:val="en-US"/>
              </w:rPr>
              <w:t>corsa</w:t>
            </w:r>
            <w:proofErr w:type="spellEnd"/>
            <w:r w:rsidRPr="00EF23FF">
              <w:t xml:space="preserve"> 1996 </w:t>
            </w:r>
            <w:proofErr w:type="spellStart"/>
            <w:r w:rsidRPr="00EF23FF">
              <w:t>гв</w:t>
            </w:r>
            <w:proofErr w:type="spellEnd"/>
            <w:r w:rsidRPr="00EF23FF">
              <w:t>)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86,5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76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Комната (1/3 доля)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12,6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252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Нежилое помещение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35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252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shd w:val="clear" w:color="auto" w:fill="auto"/>
          </w:tcPr>
          <w:p w:rsidR="0051792D" w:rsidRPr="0051792D" w:rsidRDefault="0051792D" w:rsidP="0051792D">
            <w:pPr>
              <w:pStyle w:val="ConsPlusCell"/>
              <w:jc w:val="center"/>
            </w:pPr>
            <w:r w:rsidRPr="0051792D">
              <w:t>Земельный участок под нежилым помещением</w:t>
            </w:r>
          </w:p>
        </w:tc>
        <w:tc>
          <w:tcPr>
            <w:tcW w:w="1383" w:type="dxa"/>
            <w:shd w:val="clear" w:color="auto" w:fill="auto"/>
          </w:tcPr>
          <w:p w:rsidR="0051792D" w:rsidRPr="0051792D" w:rsidRDefault="0051792D" w:rsidP="0051792D">
            <w:pPr>
              <w:pStyle w:val="ConsPlusCell"/>
              <w:jc w:val="center"/>
            </w:pPr>
            <w:bookmarkStart w:id="0" w:name="_GoBack"/>
            <w:bookmarkEnd w:id="0"/>
            <w:r w:rsidRPr="0051792D">
              <w:t>20,2</w:t>
            </w:r>
          </w:p>
        </w:tc>
        <w:tc>
          <w:tcPr>
            <w:tcW w:w="1383" w:type="dxa"/>
            <w:shd w:val="clear" w:color="auto" w:fill="auto"/>
          </w:tcPr>
          <w:p w:rsidR="0051792D" w:rsidRPr="0051792D" w:rsidRDefault="0051792D" w:rsidP="0051792D">
            <w:pPr>
              <w:pStyle w:val="ConsPlusCell"/>
              <w:jc w:val="center"/>
            </w:pPr>
            <w:r w:rsidRPr="0051792D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</w:pPr>
            <w:r w:rsidRPr="00EF23FF">
              <w:t>Супруга</w:t>
            </w:r>
          </w:p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>
              <w:t>96000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86,5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Легковой автомобиль (</w:t>
            </w:r>
            <w:r w:rsidRPr="00EF23FF">
              <w:rPr>
                <w:lang w:val="en-US"/>
              </w:rPr>
              <w:t>Nissan</w:t>
            </w:r>
            <w:r w:rsidRPr="00EF23FF">
              <w:t xml:space="preserve"> </w:t>
            </w:r>
            <w:proofErr w:type="spellStart"/>
            <w:r w:rsidRPr="00EF23FF">
              <w:rPr>
                <w:lang w:val="en-US"/>
              </w:rPr>
              <w:t>Tiida</w:t>
            </w:r>
            <w:proofErr w:type="spellEnd"/>
            <w:r w:rsidRPr="00EF23FF">
              <w:t xml:space="preserve"> 2008 </w:t>
            </w:r>
            <w:proofErr w:type="spellStart"/>
            <w:r w:rsidRPr="00EF23FF">
              <w:t>гв</w:t>
            </w:r>
            <w:proofErr w:type="spellEnd"/>
            <w:r w:rsidRPr="00EF23FF">
              <w:t>)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Земельный участок под нежилым помещением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>
              <w:t>20,2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35,8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Нежилое помещение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35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Pr="00EF23FF" w:rsidRDefault="0051792D" w:rsidP="00780059">
            <w:pPr>
              <w:pStyle w:val="ConsPlusCell"/>
            </w:pPr>
            <w:proofErr w:type="spellStart"/>
            <w:proofErr w:type="gramStart"/>
            <w:r w:rsidRPr="00EF23FF">
              <w:t>Несовершеннолет-ний</w:t>
            </w:r>
            <w:proofErr w:type="spellEnd"/>
            <w:proofErr w:type="gramEnd"/>
            <w:r w:rsidRPr="00EF23FF">
              <w:t xml:space="preserve"> ребенок</w:t>
            </w: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  <w:r w:rsidRPr="00EF23FF">
              <w:rPr>
                <w:i/>
              </w:rPr>
              <w:t>-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Комната (1/3 доля)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12,6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86,5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Default="0051792D" w:rsidP="00780059">
            <w:pPr>
              <w:pStyle w:val="ConsPlusCell"/>
            </w:pPr>
            <w:proofErr w:type="spellStart"/>
            <w:proofErr w:type="gramStart"/>
            <w:r w:rsidRPr="00EF23FF">
              <w:t>Несовершеннолет-ний</w:t>
            </w:r>
            <w:proofErr w:type="spellEnd"/>
            <w:proofErr w:type="gramEnd"/>
            <w:r w:rsidRPr="00EF23FF">
              <w:t xml:space="preserve"> ребенок</w:t>
            </w:r>
          </w:p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  <w:r w:rsidRPr="00EF23FF">
              <w:rPr>
                <w:i/>
              </w:rPr>
              <w:t>-</w:t>
            </w:r>
          </w:p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Комната (1/3 доля)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12,6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86,5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Pr="00E61968" w:rsidRDefault="0051792D" w:rsidP="00780059">
            <w:pPr>
              <w:pStyle w:val="ConsPlusCell"/>
              <w:rPr>
                <w:b/>
              </w:rPr>
            </w:pPr>
            <w:r>
              <w:rPr>
                <w:b/>
              </w:rPr>
              <w:t>Сулейманова Валентина Парфирьевна</w:t>
            </w:r>
          </w:p>
        </w:tc>
        <w:tc>
          <w:tcPr>
            <w:tcW w:w="1620" w:type="dxa"/>
          </w:tcPr>
          <w:p w:rsidR="0051792D" w:rsidRPr="00E61968" w:rsidRDefault="0051792D" w:rsidP="00780059">
            <w:pPr>
              <w:pStyle w:val="ConsPlusCell"/>
              <w:jc w:val="center"/>
            </w:pPr>
            <w:r>
              <w:t>начальник финансово-хозяйственного отдела</w:t>
            </w:r>
          </w:p>
        </w:tc>
        <w:tc>
          <w:tcPr>
            <w:tcW w:w="1440" w:type="dxa"/>
          </w:tcPr>
          <w:p w:rsidR="0051792D" w:rsidRPr="00ED3812" w:rsidRDefault="0051792D" w:rsidP="00780059">
            <w:pPr>
              <w:pStyle w:val="western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2558782,86</w:t>
            </w:r>
          </w:p>
        </w:tc>
        <w:tc>
          <w:tcPr>
            <w:tcW w:w="2113" w:type="dxa"/>
            <w:shd w:val="clear" w:color="auto" w:fill="auto"/>
          </w:tcPr>
          <w:p w:rsidR="0051792D" w:rsidRPr="00ED3812" w:rsidRDefault="0051792D" w:rsidP="00780059">
            <w:pPr>
              <w:pStyle w:val="ConsPlusCell"/>
              <w:jc w:val="center"/>
            </w:pPr>
            <w:r>
              <w:t>нет</w:t>
            </w:r>
          </w:p>
        </w:tc>
        <w:tc>
          <w:tcPr>
            <w:tcW w:w="1252" w:type="dxa"/>
            <w:shd w:val="clear" w:color="auto" w:fill="auto"/>
          </w:tcPr>
          <w:p w:rsidR="0051792D" w:rsidRPr="00ED3812" w:rsidRDefault="0051792D" w:rsidP="0078005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D3812" w:rsidRDefault="0051792D" w:rsidP="0078005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37" w:type="dxa"/>
            <w:shd w:val="clear" w:color="auto" w:fill="auto"/>
          </w:tcPr>
          <w:p w:rsidR="0051792D" w:rsidRPr="00ED3812" w:rsidRDefault="0051792D" w:rsidP="00780059">
            <w:pPr>
              <w:pStyle w:val="ConsPlusCell"/>
              <w:jc w:val="center"/>
            </w:pPr>
            <w:r w:rsidRPr="00ED3812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D3812" w:rsidRDefault="0051792D" w:rsidP="00780059">
            <w:pPr>
              <w:pStyle w:val="ConsPlusCell"/>
              <w:jc w:val="center"/>
            </w:pPr>
            <w:r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51792D" w:rsidRPr="00ED3812" w:rsidRDefault="0051792D" w:rsidP="00780059">
            <w:pPr>
              <w:pStyle w:val="ConsPlusCell"/>
              <w:jc w:val="center"/>
            </w:pPr>
            <w:r>
              <w:t>64,5</w:t>
            </w:r>
          </w:p>
        </w:tc>
        <w:tc>
          <w:tcPr>
            <w:tcW w:w="1383" w:type="dxa"/>
            <w:shd w:val="clear" w:color="auto" w:fill="auto"/>
          </w:tcPr>
          <w:p w:rsidR="0051792D" w:rsidRPr="00ED3812" w:rsidRDefault="0051792D" w:rsidP="00780059">
            <w:pPr>
              <w:pStyle w:val="ConsPlusCell"/>
              <w:jc w:val="center"/>
            </w:pPr>
            <w:r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Болдышевская Надежда Аркадьевна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741707,83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Земельный участок под индивидуальное строительство (1/4 доли)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631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  <w:r w:rsidRPr="00EF23FF">
              <w:rPr>
                <w:lang w:val="en-US"/>
              </w:rPr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  <w:r w:rsidRPr="00EF23FF">
              <w:rPr>
                <w:lang w:val="en-US"/>
              </w:rPr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Жилой дом (1/4 доли)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61,4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 (индивидуальная)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65,2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proofErr w:type="gramStart"/>
            <w:r w:rsidRPr="00EF23FF">
              <w:t>Квартира (индивидуальная</w:t>
            </w:r>
            <w:proofErr w:type="gramEnd"/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53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 (1/2 доли)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33,1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  <w:rPr>
                <w:lang w:val="en-US"/>
              </w:rPr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Гараж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21,5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</w:pPr>
            <w:r w:rsidRPr="00EF23FF">
              <w:t>Супруг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87681,2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Гараж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24,8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 xml:space="preserve">Легковой </w:t>
            </w:r>
            <w:r w:rsidRPr="00EF23FF">
              <w:lastRenderedPageBreak/>
              <w:t xml:space="preserve">автомобиль </w:t>
            </w:r>
            <w:r w:rsidRPr="00EF23FF">
              <w:rPr>
                <w:lang w:val="en-US"/>
              </w:rPr>
              <w:t>Suzuki</w:t>
            </w:r>
            <w:r w:rsidRPr="00EF23FF">
              <w:t xml:space="preserve"> </w:t>
            </w:r>
            <w:r w:rsidRPr="00EF23FF">
              <w:rPr>
                <w:lang w:val="en-US"/>
              </w:rPr>
              <w:t>Grand</w:t>
            </w:r>
            <w:r w:rsidRPr="00EF23FF">
              <w:t xml:space="preserve"> </w:t>
            </w:r>
            <w:proofErr w:type="spellStart"/>
            <w:r w:rsidRPr="00EF23FF">
              <w:rPr>
                <w:lang w:val="en-US"/>
              </w:rPr>
              <w:t>Vitara</w:t>
            </w:r>
            <w:proofErr w:type="spellEnd"/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lastRenderedPageBreak/>
              <w:t>Квартира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53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Погреб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2,8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 xml:space="preserve">Моторная лодка </w:t>
            </w:r>
            <w:proofErr w:type="spellStart"/>
            <w:r w:rsidRPr="00EF23FF">
              <w:rPr>
                <w:lang w:val="en-US"/>
              </w:rPr>
              <w:t>Yamaran</w:t>
            </w:r>
            <w:proofErr w:type="spellEnd"/>
            <w:r w:rsidRPr="00EF23FF">
              <w:t xml:space="preserve"> №300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Ганина Наталья Викторовна</w:t>
            </w: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2401433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(индивидуальная)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Pr="00EF23FF" w:rsidRDefault="0051792D" w:rsidP="00780059">
            <w:pPr>
              <w:pStyle w:val="ConsPlusCell"/>
            </w:pPr>
            <w:r w:rsidRPr="00EF23FF">
              <w:t>Несовершеннолетний ребенок</w:t>
            </w: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  <w:r w:rsidRPr="00EF23FF">
              <w:rPr>
                <w:i/>
              </w:rPr>
              <w:t>-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Default="0051792D" w:rsidP="00780059">
            <w:pPr>
              <w:pStyle w:val="ConsPlusCell"/>
            </w:pPr>
            <w:r w:rsidRPr="00EF23FF">
              <w:t>Несовершеннолетний ребенок</w:t>
            </w:r>
          </w:p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  <w:r w:rsidRPr="00EF23FF">
              <w:rPr>
                <w:i/>
              </w:rPr>
              <w:t>-</w:t>
            </w:r>
          </w:p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Дорохова Любовь Николаевна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691389,14</w:t>
            </w:r>
          </w:p>
        </w:tc>
        <w:tc>
          <w:tcPr>
            <w:tcW w:w="2113" w:type="dxa"/>
            <w:shd w:val="clear" w:color="auto" w:fill="auto"/>
          </w:tcPr>
          <w:p w:rsidR="0051792D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53,5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Легковые автомобили:</w:t>
            </w:r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rPr>
                <w:lang w:val="en-US"/>
              </w:rPr>
              <w:t>DAEWOO</w:t>
            </w:r>
            <w:r w:rsidRPr="00EF23FF">
              <w:t xml:space="preserve"> </w:t>
            </w:r>
            <w:r w:rsidRPr="00EF23FF">
              <w:rPr>
                <w:lang w:val="en-US"/>
              </w:rPr>
              <w:t>MATIZ</w:t>
            </w:r>
            <w:r w:rsidRPr="00EF23FF">
              <w:t>;</w:t>
            </w:r>
          </w:p>
          <w:p w:rsidR="0051792D" w:rsidRDefault="0051792D" w:rsidP="00780059">
            <w:pPr>
              <w:pStyle w:val="ConsPlusCell"/>
              <w:jc w:val="center"/>
            </w:pPr>
            <w:r w:rsidRPr="00EF23FF">
              <w:t>ГАЗ-33025</w:t>
            </w:r>
          </w:p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Гараж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50,4</w:t>
            </w:r>
          </w:p>
        </w:tc>
        <w:tc>
          <w:tcPr>
            <w:tcW w:w="1383" w:type="dxa"/>
            <w:shd w:val="clear" w:color="auto" w:fill="auto"/>
          </w:tcPr>
          <w:p w:rsidR="0051792D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Корнеева Светлана Анатольевна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682711,73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(1/2 доли)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64,40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Default="0051792D" w:rsidP="00780059">
            <w:pPr>
              <w:pStyle w:val="ConsPlusCell"/>
              <w:jc w:val="center"/>
            </w:pPr>
            <w:r w:rsidRPr="00EF23FF">
              <w:t>(индивидуальная)</w:t>
            </w:r>
          </w:p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50,00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Марталог Лариса Леонидовна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686621,99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 xml:space="preserve">Земельный участок дачный </w:t>
            </w:r>
            <w:r>
              <w:t>(</w:t>
            </w:r>
            <w:proofErr w:type="gramStart"/>
            <w:r w:rsidRPr="00EF23FF">
              <w:t>индивидуальн</w:t>
            </w:r>
            <w:r>
              <w:t>ая</w:t>
            </w:r>
            <w:proofErr w:type="gramEnd"/>
            <w:r>
              <w:t>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500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Легковой автомобиль Лада-приора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>
              <w:t>Квартира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14009C" w:rsidRDefault="0051792D" w:rsidP="00780059">
            <w:pPr>
              <w:pStyle w:val="ConsPlusCell"/>
              <w:jc w:val="center"/>
            </w:pPr>
            <w:r>
              <w:t>29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14009C" w:rsidRDefault="0051792D" w:rsidP="00780059">
            <w:pPr>
              <w:pStyle w:val="ConsPlusCell"/>
              <w:jc w:val="center"/>
            </w:pPr>
            <w:r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 (общая совместная)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66,5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b/>
                <w:i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Default="0051792D" w:rsidP="00780059">
            <w:pPr>
              <w:pStyle w:val="ConsPlusCell"/>
              <w:jc w:val="center"/>
            </w:pPr>
            <w:r w:rsidRPr="00EF23FF">
              <w:t>Погреб</w:t>
            </w:r>
          </w:p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2,8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b/>
                <w:i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Мартыненко Наталья Сергеевна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  <w:rPr>
                <w:lang w:val="en-US"/>
              </w:rPr>
            </w:pPr>
            <w:r w:rsidRPr="00EF23FF">
              <w:rPr>
                <w:lang w:val="en-US"/>
              </w:rPr>
              <w:t>867112</w:t>
            </w:r>
            <w:r w:rsidRPr="00EF23FF">
              <w:t>,</w:t>
            </w:r>
            <w:r w:rsidRPr="00EF23FF">
              <w:rPr>
                <w:lang w:val="en-US"/>
              </w:rPr>
              <w:t>91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  <w:r w:rsidRPr="00EF23FF">
              <w:rPr>
                <w:lang w:val="en-US"/>
              </w:rPr>
              <w:t xml:space="preserve"> (1/2 </w:t>
            </w:r>
            <w:r w:rsidRPr="00EF23FF">
              <w:t>доли)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  <w:r w:rsidRPr="00EF23FF">
              <w:t xml:space="preserve">Легковой автомобиль </w:t>
            </w:r>
            <w:r w:rsidRPr="00EF23FF">
              <w:rPr>
                <w:lang w:val="en-US"/>
              </w:rPr>
              <w:t>Toyota Corolla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  <w:r w:rsidRPr="00EF23FF">
              <w:rPr>
                <w:lang w:val="en-US"/>
              </w:rPr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  <w:r w:rsidRPr="00EF23FF">
              <w:rPr>
                <w:lang w:val="en-US"/>
              </w:rPr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  <w:rPr>
                <w:lang w:val="en-US"/>
              </w:rPr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Гараж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22,6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Default="0051792D" w:rsidP="00780059">
            <w:pPr>
              <w:pStyle w:val="ConsPlusCell"/>
            </w:pPr>
            <w:r w:rsidRPr="00EF23FF">
              <w:t>Несовершеннолетний ребенок</w:t>
            </w:r>
          </w:p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  <w:r w:rsidRPr="00EF23FF">
              <w:rPr>
                <w:i/>
              </w:rPr>
              <w:lastRenderedPageBreak/>
              <w:t>-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lastRenderedPageBreak/>
              <w:t>Пейгина Алла Анатольевна</w:t>
            </w:r>
          </w:p>
          <w:p w:rsidR="0051792D" w:rsidRPr="00EF23FF" w:rsidRDefault="0051792D" w:rsidP="00780059">
            <w:pPr>
              <w:pStyle w:val="ConsPlusCell"/>
              <w:rPr>
                <w:b/>
              </w:rPr>
            </w:pP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861000,2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(</w:t>
            </w:r>
            <w:proofErr w:type="spellStart"/>
            <w:r w:rsidRPr="00EF23FF">
              <w:t>ндивидуальная</w:t>
            </w:r>
            <w:proofErr w:type="spellEnd"/>
            <w:r w:rsidRPr="00EF23FF">
              <w:t>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64,2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Поспелова Наталья Константиновна</w:t>
            </w:r>
          </w:p>
          <w:p w:rsidR="0051792D" w:rsidRPr="00EF23FF" w:rsidRDefault="0051792D" w:rsidP="00780059">
            <w:pPr>
              <w:pStyle w:val="ConsPlusCell"/>
              <w:rPr>
                <w:b/>
              </w:rPr>
            </w:pP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683827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37,1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Потутинская Елена Юрьевна</w:t>
            </w: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166690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59,4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Default="0051792D" w:rsidP="00780059">
            <w:pPr>
              <w:pStyle w:val="ConsPlusCell"/>
            </w:pPr>
            <w:proofErr w:type="spellStart"/>
            <w:proofErr w:type="gramStart"/>
            <w:r w:rsidRPr="00EF23FF">
              <w:t>Несовершеннолет-ний</w:t>
            </w:r>
            <w:proofErr w:type="spellEnd"/>
            <w:proofErr w:type="gramEnd"/>
            <w:r w:rsidRPr="00EF23FF">
              <w:t xml:space="preserve"> ребенок</w:t>
            </w:r>
          </w:p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59,4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Разумова Евгения Владимировна</w:t>
            </w: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538928,39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(индивидуальная)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39,6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Легковой автомобиль ВАЗ 21104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Default="0051792D" w:rsidP="00780059">
            <w:pPr>
              <w:pStyle w:val="ConsPlusCell"/>
            </w:pPr>
            <w:proofErr w:type="spellStart"/>
            <w:proofErr w:type="gramStart"/>
            <w:r w:rsidRPr="00EF23FF">
              <w:t>Несовершеннолет-ний</w:t>
            </w:r>
            <w:proofErr w:type="spellEnd"/>
            <w:proofErr w:type="gramEnd"/>
            <w:r w:rsidRPr="00EF23FF">
              <w:t xml:space="preserve"> ребенок</w:t>
            </w:r>
          </w:p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  <w:r w:rsidRPr="00EF23FF">
              <w:rPr>
                <w:i/>
              </w:rPr>
              <w:t>-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39,6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Риммер Людмила Петровна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695594,48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 (индивидуальная)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39,5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57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Жилой дом (</w:t>
            </w:r>
            <w:proofErr w:type="gramStart"/>
            <w:r w:rsidRPr="00EF23FF">
              <w:t>индивидуальная</w:t>
            </w:r>
            <w:proofErr w:type="gramEnd"/>
            <w:r w:rsidRPr="00EF23FF">
              <w:t>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29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Земельный участок (пожизненно наследуемое владение)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648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Гараж (</w:t>
            </w:r>
            <w:proofErr w:type="gramStart"/>
            <w:r w:rsidRPr="00EF23FF">
              <w:t>общая</w:t>
            </w:r>
            <w:proofErr w:type="gramEnd"/>
            <w:r w:rsidRPr="00EF23FF">
              <w:t xml:space="preserve"> совместная с супругом)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20,2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 w:val="restart"/>
          </w:tcPr>
          <w:p w:rsidR="0051792D" w:rsidRPr="00EF23FF" w:rsidRDefault="0051792D" w:rsidP="00780059">
            <w:pPr>
              <w:pStyle w:val="ConsPlusCell"/>
            </w:pPr>
            <w:r w:rsidRPr="00EF23FF">
              <w:t>Супруг</w:t>
            </w:r>
          </w:p>
        </w:tc>
        <w:tc>
          <w:tcPr>
            <w:tcW w:w="1620" w:type="dxa"/>
            <w:vMerge w:val="restart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440" w:type="dxa"/>
            <w:vMerge w:val="restart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2189384,86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 (индивидуальная)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56,4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  <w:rPr>
                <w:lang w:val="en-US"/>
              </w:rPr>
            </w:pPr>
            <w:r w:rsidRPr="00EF23FF">
              <w:t xml:space="preserve">Легковой автомобиль </w:t>
            </w:r>
            <w:r w:rsidRPr="00EF23FF">
              <w:rPr>
                <w:lang w:val="en-US"/>
              </w:rPr>
              <w:t>NISSAN-XTRAIL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 (общая совместная с дочерью)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57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Гараж (</w:t>
            </w:r>
            <w:proofErr w:type="gramStart"/>
            <w:r w:rsidRPr="00EF23FF">
              <w:t>индивидуальная</w:t>
            </w:r>
            <w:proofErr w:type="gramEnd"/>
            <w:r w:rsidRPr="00EF23FF">
              <w:t>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16,8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 xml:space="preserve">Гараж </w:t>
            </w:r>
            <w:r w:rsidRPr="00EF23FF">
              <w:lastRenderedPageBreak/>
              <w:t>(</w:t>
            </w:r>
            <w:proofErr w:type="gramStart"/>
            <w:r w:rsidRPr="00EF23FF">
              <w:t>индивидуальная</w:t>
            </w:r>
            <w:proofErr w:type="gramEnd"/>
            <w:r w:rsidRPr="00EF23FF">
              <w:t>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lastRenderedPageBreak/>
              <w:t>60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Гараж (</w:t>
            </w:r>
            <w:proofErr w:type="gramStart"/>
            <w:r w:rsidRPr="00EF23FF">
              <w:t>общая</w:t>
            </w:r>
            <w:proofErr w:type="gramEnd"/>
            <w:r w:rsidRPr="00EF23FF">
              <w:t xml:space="preserve"> совместная с супругой)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20,2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  <w:vMerge/>
          </w:tcPr>
          <w:p w:rsidR="0051792D" w:rsidRPr="00EF23FF" w:rsidRDefault="0051792D" w:rsidP="00780059">
            <w:pPr>
              <w:pStyle w:val="ConsPlusCell"/>
            </w:pPr>
          </w:p>
        </w:tc>
        <w:tc>
          <w:tcPr>
            <w:tcW w:w="1620" w:type="dxa"/>
            <w:vMerge/>
          </w:tcPr>
          <w:p w:rsidR="0051792D" w:rsidRPr="00EF23FF" w:rsidRDefault="0051792D" w:rsidP="00780059">
            <w:pPr>
              <w:pStyle w:val="ConsPlusCell"/>
              <w:jc w:val="center"/>
              <w:rPr>
                <w:i/>
              </w:rPr>
            </w:pPr>
          </w:p>
        </w:tc>
        <w:tc>
          <w:tcPr>
            <w:tcW w:w="1440" w:type="dxa"/>
            <w:vMerge/>
          </w:tcPr>
          <w:p w:rsidR="0051792D" w:rsidRPr="00EF23FF" w:rsidRDefault="0051792D" w:rsidP="00780059">
            <w:pPr>
              <w:pStyle w:val="ConsPlusCell"/>
              <w:jc w:val="right"/>
            </w:pPr>
          </w:p>
        </w:tc>
        <w:tc>
          <w:tcPr>
            <w:tcW w:w="2113" w:type="dxa"/>
            <w:shd w:val="clear" w:color="auto" w:fill="auto"/>
          </w:tcPr>
          <w:p w:rsidR="0051792D" w:rsidRDefault="0051792D" w:rsidP="00780059">
            <w:pPr>
              <w:pStyle w:val="ConsPlusCell"/>
              <w:jc w:val="center"/>
            </w:pPr>
            <w:r w:rsidRPr="00EF23FF">
              <w:t>Погреб (</w:t>
            </w:r>
            <w:proofErr w:type="gramStart"/>
            <w:r w:rsidRPr="00EF23FF">
              <w:t>индивидуальная</w:t>
            </w:r>
            <w:proofErr w:type="gramEnd"/>
            <w:r w:rsidRPr="00EF23FF">
              <w:t>)</w:t>
            </w:r>
          </w:p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2,2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537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  <w:tc>
          <w:tcPr>
            <w:tcW w:w="1383" w:type="dxa"/>
            <w:vMerge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Pr="00EF23FF" w:rsidRDefault="0051792D" w:rsidP="00780059">
            <w:pPr>
              <w:pStyle w:val="ConsPlusCell"/>
              <w:rPr>
                <w:b/>
              </w:rPr>
            </w:pPr>
            <w:r w:rsidRPr="00EF23FF">
              <w:rPr>
                <w:b/>
              </w:rPr>
              <w:t>Романова Елена Александровна</w:t>
            </w: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инспектор-юрист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2374042,76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(</w:t>
            </w:r>
            <w:proofErr w:type="gramStart"/>
            <w:r w:rsidRPr="00EF23FF">
              <w:t>совместная</w:t>
            </w:r>
            <w:proofErr w:type="gramEnd"/>
            <w:r w:rsidRPr="00EF23FF">
              <w:t xml:space="preserve"> с супругом)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69,7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  <w:tr w:rsidR="0051792D" w:rsidRPr="00EF23FF" w:rsidTr="00780059">
        <w:trPr>
          <w:trHeight w:val="237"/>
          <w:tblCellSpacing w:w="5" w:type="nil"/>
        </w:trPr>
        <w:tc>
          <w:tcPr>
            <w:tcW w:w="2340" w:type="dxa"/>
          </w:tcPr>
          <w:p w:rsidR="0051792D" w:rsidRPr="00EF23FF" w:rsidRDefault="0051792D" w:rsidP="00780059">
            <w:pPr>
              <w:pStyle w:val="ConsPlusCell"/>
            </w:pPr>
            <w:r w:rsidRPr="00EF23FF">
              <w:t>супруг</w:t>
            </w:r>
          </w:p>
        </w:tc>
        <w:tc>
          <w:tcPr>
            <w:tcW w:w="1620" w:type="dxa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440" w:type="dxa"/>
          </w:tcPr>
          <w:p w:rsidR="0051792D" w:rsidRPr="00EF23FF" w:rsidRDefault="0051792D" w:rsidP="00780059">
            <w:pPr>
              <w:pStyle w:val="ConsPlusCell"/>
              <w:jc w:val="right"/>
            </w:pPr>
            <w:r w:rsidRPr="00EF23FF">
              <w:t>1286868</w:t>
            </w:r>
          </w:p>
        </w:tc>
        <w:tc>
          <w:tcPr>
            <w:tcW w:w="211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квартира</w:t>
            </w:r>
          </w:p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(</w:t>
            </w:r>
            <w:proofErr w:type="gramStart"/>
            <w:r w:rsidRPr="00EF23FF">
              <w:t>совместная</w:t>
            </w:r>
            <w:proofErr w:type="gramEnd"/>
            <w:r w:rsidRPr="00EF23FF">
              <w:t xml:space="preserve"> с супругой)</w:t>
            </w:r>
          </w:p>
        </w:tc>
        <w:tc>
          <w:tcPr>
            <w:tcW w:w="1252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69,7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Россия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537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нет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  <w:tc>
          <w:tcPr>
            <w:tcW w:w="1383" w:type="dxa"/>
            <w:shd w:val="clear" w:color="auto" w:fill="auto"/>
          </w:tcPr>
          <w:p w:rsidR="0051792D" w:rsidRPr="00EF23FF" w:rsidRDefault="0051792D" w:rsidP="00780059">
            <w:pPr>
              <w:pStyle w:val="ConsPlusCell"/>
              <w:jc w:val="center"/>
            </w:pPr>
            <w:r w:rsidRPr="00EF23FF">
              <w:t>-</w:t>
            </w:r>
          </w:p>
        </w:tc>
      </w:tr>
    </w:tbl>
    <w:p w:rsidR="00EA2933" w:rsidRPr="00E029E2" w:rsidRDefault="00EA2933" w:rsidP="00EA2933">
      <w:pPr>
        <w:widowControl w:val="0"/>
        <w:autoSpaceDE w:val="0"/>
        <w:autoSpaceDN w:val="0"/>
        <w:adjustRightInd w:val="0"/>
        <w:spacing w:before="60" w:after="60"/>
        <w:jc w:val="center"/>
      </w:pPr>
    </w:p>
    <w:p w:rsidR="00EA2933" w:rsidRPr="00E029E2" w:rsidRDefault="00EA2933" w:rsidP="00EA2933">
      <w:pPr>
        <w:spacing w:before="60" w:after="60"/>
        <w:ind w:firstLine="720"/>
        <w:jc w:val="both"/>
      </w:pPr>
    </w:p>
    <w:p w:rsidR="00CE48A7" w:rsidRDefault="00CE48A7"/>
    <w:sectPr w:rsidR="00CE48A7" w:rsidSect="002A29B1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3135"/>
    <w:multiLevelType w:val="hybridMultilevel"/>
    <w:tmpl w:val="95B837A2"/>
    <w:lvl w:ilvl="0" w:tplc="041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33"/>
    <w:rsid w:val="0051792D"/>
    <w:rsid w:val="00CE48A7"/>
    <w:rsid w:val="00EA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2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9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29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4">
    <w:name w:val="Стиль Заголовок 1 + 14 пт не полужирный"/>
    <w:basedOn w:val="1"/>
    <w:autoRedefine/>
    <w:rsid w:val="00EA2933"/>
    <w:rPr>
      <w:rFonts w:ascii="Times New Roman" w:hAnsi="Times New Roman" w:cs="Times New Roman"/>
      <w:b w:val="0"/>
      <w:bCs w:val="0"/>
      <w:w w:val="103"/>
      <w:sz w:val="28"/>
    </w:rPr>
  </w:style>
  <w:style w:type="paragraph" w:customStyle="1" w:styleId="2TimesNewRoman">
    <w:name w:val="Стиль Заголовок 2 + Times New Roman не полужирный не курсив"/>
    <w:basedOn w:val="2"/>
    <w:autoRedefine/>
    <w:rsid w:val="00EA2933"/>
    <w:rPr>
      <w:rFonts w:ascii="Times New Roman" w:hAnsi="Times New Roman"/>
      <w:bCs w:val="0"/>
      <w:i w:val="0"/>
      <w:iCs w:val="0"/>
      <w:w w:val="103"/>
    </w:rPr>
  </w:style>
  <w:style w:type="paragraph" w:customStyle="1" w:styleId="2TimesNewRoman0">
    <w:name w:val="Стиль Стиль Заголовок 2 + Times New Roman не полужирный не курсив +..."/>
    <w:basedOn w:val="2TimesNewRoman"/>
    <w:autoRedefine/>
    <w:rsid w:val="00EA2933"/>
    <w:rPr>
      <w:bCs/>
    </w:rPr>
  </w:style>
  <w:style w:type="paragraph" w:customStyle="1" w:styleId="11">
    <w:name w:val="А_Заголовок 1"/>
    <w:basedOn w:val="a"/>
    <w:next w:val="a3"/>
    <w:autoRedefine/>
    <w:rsid w:val="00EA2933"/>
    <w:pPr>
      <w:pageBreakBefore/>
      <w:suppressAutoHyphens/>
      <w:spacing w:before="120" w:after="120"/>
      <w:jc w:val="center"/>
    </w:pPr>
    <w:rPr>
      <w:b/>
      <w:lang w:eastAsia="ar-SA"/>
    </w:rPr>
  </w:style>
  <w:style w:type="paragraph" w:styleId="a3">
    <w:name w:val="Body Text"/>
    <w:basedOn w:val="a"/>
    <w:link w:val="a4"/>
    <w:rsid w:val="00EA2933"/>
    <w:pPr>
      <w:spacing w:after="120"/>
    </w:pPr>
  </w:style>
  <w:style w:type="character" w:customStyle="1" w:styleId="a4">
    <w:name w:val="Основной текст Знак"/>
    <w:basedOn w:val="a0"/>
    <w:link w:val="a3"/>
    <w:rsid w:val="00EA2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autoRedefine/>
    <w:rsid w:val="00EA2933"/>
    <w:pPr>
      <w:pageBreakBefore/>
      <w:suppressAutoHyphens/>
      <w:spacing w:before="120" w:after="120"/>
      <w:jc w:val="center"/>
    </w:pPr>
    <w:rPr>
      <w:b/>
      <w:lang w:eastAsia="ar-SA"/>
    </w:rPr>
  </w:style>
  <w:style w:type="paragraph" w:customStyle="1" w:styleId="ConsPlusTitle">
    <w:name w:val="ConsPlusTitle"/>
    <w:rsid w:val="00EA2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A2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A29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A2933"/>
    <w:pPr>
      <w:spacing w:before="100" w:beforeAutospacing="1" w:after="119"/>
    </w:pPr>
    <w:rPr>
      <w:color w:val="000000"/>
      <w:sz w:val="20"/>
      <w:szCs w:val="20"/>
    </w:rPr>
  </w:style>
  <w:style w:type="paragraph" w:styleId="a5">
    <w:name w:val="Balloon Text"/>
    <w:basedOn w:val="a"/>
    <w:link w:val="a6"/>
    <w:rsid w:val="00EA2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29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2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9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29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4">
    <w:name w:val="Стиль Заголовок 1 + 14 пт не полужирный"/>
    <w:basedOn w:val="1"/>
    <w:autoRedefine/>
    <w:rsid w:val="00EA2933"/>
    <w:rPr>
      <w:rFonts w:ascii="Times New Roman" w:hAnsi="Times New Roman" w:cs="Times New Roman"/>
      <w:b w:val="0"/>
      <w:bCs w:val="0"/>
      <w:w w:val="103"/>
      <w:sz w:val="28"/>
    </w:rPr>
  </w:style>
  <w:style w:type="paragraph" w:customStyle="1" w:styleId="2TimesNewRoman">
    <w:name w:val="Стиль Заголовок 2 + Times New Roman не полужирный не курсив"/>
    <w:basedOn w:val="2"/>
    <w:autoRedefine/>
    <w:rsid w:val="00EA2933"/>
    <w:rPr>
      <w:rFonts w:ascii="Times New Roman" w:hAnsi="Times New Roman"/>
      <w:bCs w:val="0"/>
      <w:i w:val="0"/>
      <w:iCs w:val="0"/>
      <w:w w:val="103"/>
    </w:rPr>
  </w:style>
  <w:style w:type="paragraph" w:customStyle="1" w:styleId="2TimesNewRoman0">
    <w:name w:val="Стиль Стиль Заголовок 2 + Times New Roman не полужирный не курсив +..."/>
    <w:basedOn w:val="2TimesNewRoman"/>
    <w:autoRedefine/>
    <w:rsid w:val="00EA2933"/>
    <w:rPr>
      <w:bCs/>
    </w:rPr>
  </w:style>
  <w:style w:type="paragraph" w:customStyle="1" w:styleId="11">
    <w:name w:val="А_Заголовок 1"/>
    <w:basedOn w:val="a"/>
    <w:next w:val="a3"/>
    <w:autoRedefine/>
    <w:rsid w:val="00EA2933"/>
    <w:pPr>
      <w:pageBreakBefore/>
      <w:suppressAutoHyphens/>
      <w:spacing w:before="120" w:after="120"/>
      <w:jc w:val="center"/>
    </w:pPr>
    <w:rPr>
      <w:b/>
      <w:lang w:eastAsia="ar-SA"/>
    </w:rPr>
  </w:style>
  <w:style w:type="paragraph" w:styleId="a3">
    <w:name w:val="Body Text"/>
    <w:basedOn w:val="a"/>
    <w:link w:val="a4"/>
    <w:rsid w:val="00EA2933"/>
    <w:pPr>
      <w:spacing w:after="120"/>
    </w:pPr>
  </w:style>
  <w:style w:type="character" w:customStyle="1" w:styleId="a4">
    <w:name w:val="Основной текст Знак"/>
    <w:basedOn w:val="a0"/>
    <w:link w:val="a3"/>
    <w:rsid w:val="00EA2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autoRedefine/>
    <w:rsid w:val="00EA2933"/>
    <w:pPr>
      <w:pageBreakBefore/>
      <w:suppressAutoHyphens/>
      <w:spacing w:before="120" w:after="120"/>
      <w:jc w:val="center"/>
    </w:pPr>
    <w:rPr>
      <w:b/>
      <w:lang w:eastAsia="ar-SA"/>
    </w:rPr>
  </w:style>
  <w:style w:type="paragraph" w:customStyle="1" w:styleId="ConsPlusTitle">
    <w:name w:val="ConsPlusTitle"/>
    <w:rsid w:val="00EA2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A2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A29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A2933"/>
    <w:pPr>
      <w:spacing w:before="100" w:beforeAutospacing="1" w:after="119"/>
    </w:pPr>
    <w:rPr>
      <w:color w:val="000000"/>
      <w:sz w:val="20"/>
      <w:szCs w:val="20"/>
    </w:rPr>
  </w:style>
  <w:style w:type="paragraph" w:styleId="a5">
    <w:name w:val="Balloon Text"/>
    <w:basedOn w:val="a"/>
    <w:link w:val="a6"/>
    <w:rsid w:val="00EA2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2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</cp:revision>
  <dcterms:created xsi:type="dcterms:W3CDTF">2015-04-13T09:32:00Z</dcterms:created>
  <dcterms:modified xsi:type="dcterms:W3CDTF">2015-04-13T09:36:00Z</dcterms:modified>
</cp:coreProperties>
</file>